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6C37">
      <w:pPr>
        <w:tabs>
          <w:tab w:val="left" w:pos="2250"/>
        </w:tabs>
      </w:pPr>
    </w:p>
    <w:p w:rsidR="00000000" w:rsidRDefault="00F16C37">
      <w:pPr>
        <w:tabs>
          <w:tab w:val="left" w:pos="2250"/>
        </w:tabs>
      </w:pPr>
    </w:p>
    <w:p w:rsidR="00000000" w:rsidRDefault="00F16C37">
      <w:pPr>
        <w:tabs>
          <w:tab w:val="left" w:pos="2250"/>
        </w:tabs>
      </w:pPr>
    </w:p>
    <w:p w:rsidR="00000000" w:rsidRDefault="00F16C37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16C37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F16C37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F16C37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F16C37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OPĆINSKI NAČELNIK</w:t>
      </w:r>
    </w:p>
    <w:p w:rsidR="00000000" w:rsidRDefault="00F16C37">
      <w:pPr>
        <w:rPr>
          <w:sz w:val="22"/>
        </w:rPr>
      </w:pPr>
      <w:bookmarkStart w:id="0" w:name="_GoBack"/>
      <w:bookmarkEnd w:id="0"/>
    </w:p>
    <w:p w:rsidR="00000000" w:rsidRDefault="00F16C37">
      <w:pPr>
        <w:ind w:right="-732"/>
      </w:pPr>
      <w:r>
        <w:t>Na temelju članka 43. Statuta Općine Dekanovec («Službeni glasnik Međimurske županije» br. 6/13.), Načelnik Općine Dekanovec donio je dana  22.03.2018</w:t>
      </w:r>
      <w:r>
        <w:t>. godine</w:t>
      </w:r>
    </w:p>
    <w:p w:rsidR="00000000" w:rsidRDefault="00F16C37">
      <w:pPr>
        <w:ind w:right="-732"/>
      </w:pPr>
    </w:p>
    <w:p w:rsidR="00000000" w:rsidRDefault="00F16C37">
      <w:pPr>
        <w:ind w:right="-732"/>
      </w:pPr>
    </w:p>
    <w:p w:rsidR="00000000" w:rsidRDefault="00F16C37">
      <w:pPr>
        <w:pStyle w:val="Heading1"/>
        <w:ind w:left="2832"/>
        <w:jc w:val="left"/>
      </w:pPr>
      <w:r>
        <w:t xml:space="preserve">            Z A K L J U Č A K</w:t>
      </w:r>
    </w:p>
    <w:p w:rsidR="00000000" w:rsidRDefault="00F16C37">
      <w:pPr>
        <w:jc w:val="center"/>
        <w:rPr>
          <w:b/>
          <w:bCs/>
        </w:rPr>
      </w:pPr>
      <w:r>
        <w:rPr>
          <w:b/>
          <w:bCs/>
        </w:rPr>
        <w:t>o odabiru po raspisanom natječaju</w:t>
      </w:r>
    </w:p>
    <w:p w:rsidR="00000000" w:rsidRDefault="00F16C37"/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ind w:right="-732"/>
        <w:jc w:val="center"/>
      </w:pPr>
    </w:p>
    <w:p w:rsidR="00000000" w:rsidRDefault="00F16C37">
      <w:pPr>
        <w:ind w:right="-732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pStyle w:val="BodyText2"/>
        <w:ind w:left="708" w:right="23"/>
        <w:jc w:val="both"/>
        <w:rPr>
          <w:lang w:val="hr-HR"/>
        </w:rPr>
      </w:pPr>
      <w:r>
        <w:rPr>
          <w:lang w:val="hr-HR"/>
        </w:rPr>
        <w:t>Donosi se Zaključak o odabiru po raspisanom natječaju za davanje u zakup poslovnog prostora u vlasništvu Općine Dekanovec u Dekanovcu na adresi Kalnička 2 (Dom kulture</w:t>
      </w:r>
      <w:r>
        <w:rPr>
          <w:lang w:val="hr-HR"/>
        </w:rPr>
        <w:t>), površine 128 m2.</w:t>
      </w:r>
    </w:p>
    <w:p w:rsidR="00000000" w:rsidRDefault="00F16C37">
      <w:pPr>
        <w:ind w:right="23"/>
        <w:jc w:val="center"/>
        <w:rPr>
          <w:b/>
          <w:bCs/>
        </w:rPr>
      </w:pPr>
    </w:p>
    <w:p w:rsidR="00000000" w:rsidRDefault="00F16C37">
      <w:pPr>
        <w:ind w:right="-732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pStyle w:val="BodyText2"/>
        <w:ind w:left="708" w:right="-157"/>
        <w:jc w:val="both"/>
        <w:rPr>
          <w:lang w:val="hr-HR"/>
        </w:rPr>
      </w:pPr>
      <w:r>
        <w:rPr>
          <w:lang w:val="hr-HR"/>
        </w:rPr>
        <w:t>Zaključak se donosi sukladno točci 10. raspisanog natječaja objavljenog na web stranici Općine Dekanovec i lokalnom tisku «Međimurskim novinama» broj 1123 od 02. ožujka 2018. godine.</w:t>
      </w:r>
    </w:p>
    <w:p w:rsidR="00000000" w:rsidRDefault="00F16C37">
      <w:pPr>
        <w:ind w:right="-732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pStyle w:val="BodyText2"/>
        <w:ind w:left="708" w:right="-157"/>
        <w:jc w:val="both"/>
        <w:rPr>
          <w:lang w:val="hr-HR"/>
        </w:rPr>
      </w:pPr>
      <w:r>
        <w:rPr>
          <w:lang w:val="hr-HR"/>
        </w:rPr>
        <w:t>Na prijedlog Povjerenstva za p</w:t>
      </w:r>
      <w:r>
        <w:rPr>
          <w:lang w:val="hr-HR"/>
        </w:rPr>
        <w:t xml:space="preserve">romet nekretnina i natječaja (zapisnik od19.03.2018. godine) prihvaća se ponuda firme </w:t>
      </w:r>
      <w:r>
        <w:rPr>
          <w:b/>
          <w:bCs/>
          <w:lang w:val="hr-HR"/>
        </w:rPr>
        <w:t>REMENAR MP d.o.o.</w:t>
      </w:r>
      <w:r>
        <w:rPr>
          <w:lang w:val="hr-HR"/>
        </w:rPr>
        <w:t xml:space="preserve"> iz Dekanovca, Kalnička 28 za zakup poslovnog prostora na adresi Kalnička 2, Dekanovec (poslovni prostor površine 128 m2).</w:t>
      </w:r>
    </w:p>
    <w:p w:rsidR="00000000" w:rsidRDefault="00F16C37">
      <w:pPr>
        <w:ind w:right="-732"/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pStyle w:val="BodyText2"/>
        <w:ind w:left="708" w:right="-157"/>
        <w:jc w:val="both"/>
        <w:rPr>
          <w:lang w:val="hr-HR"/>
        </w:rPr>
      </w:pPr>
      <w:r>
        <w:rPr>
          <w:lang w:val="hr-HR"/>
        </w:rPr>
        <w:t>Sa odabranim zakupo</w:t>
      </w:r>
      <w:r>
        <w:rPr>
          <w:lang w:val="hr-HR"/>
        </w:rPr>
        <w:t>primcem iz članka 3. ovog Zaključka sklopiti će se Ugovor o zakupu poslovnog prostora.</w:t>
      </w:r>
    </w:p>
    <w:p w:rsidR="00000000" w:rsidRDefault="00F16C37">
      <w:pPr>
        <w:pStyle w:val="BodyText2"/>
        <w:ind w:left="708"/>
        <w:jc w:val="both"/>
        <w:rPr>
          <w:lang w:val="hr-HR"/>
        </w:rPr>
      </w:pPr>
    </w:p>
    <w:p w:rsidR="00000000" w:rsidRDefault="00F16C37">
      <w:pPr>
        <w:ind w:right="-732"/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F16C37">
      <w:pPr>
        <w:ind w:right="-732"/>
        <w:jc w:val="center"/>
        <w:rPr>
          <w:b/>
          <w:bCs/>
        </w:rPr>
      </w:pPr>
    </w:p>
    <w:p w:rsidR="00000000" w:rsidRDefault="00F16C37">
      <w:pPr>
        <w:pStyle w:val="BodyText2"/>
        <w:ind w:left="705" w:right="23"/>
        <w:jc w:val="both"/>
        <w:rPr>
          <w:lang w:val="hr-HR"/>
        </w:rPr>
      </w:pPr>
      <w:r>
        <w:rPr>
          <w:lang w:val="hr-HR"/>
        </w:rPr>
        <w:t>Ovaj Zaključak stupa na snagu danom donošenja, a objaviti će se na Oglasnoj ploči Općine Dekanovec.</w:t>
      </w:r>
    </w:p>
    <w:p w:rsidR="00000000" w:rsidRDefault="00F16C37">
      <w:pPr>
        <w:ind w:right="-732"/>
      </w:pPr>
    </w:p>
    <w:p w:rsidR="00000000" w:rsidRDefault="00F16C37">
      <w:pPr>
        <w:ind w:right="-732"/>
        <w:jc w:val="center"/>
      </w:pPr>
    </w:p>
    <w:p w:rsidR="00000000" w:rsidRDefault="00F16C37">
      <w:pPr>
        <w:pStyle w:val="BodyText2"/>
        <w:ind w:right="203"/>
        <w:rPr>
          <w:lang w:val="hr-HR"/>
        </w:rPr>
      </w:pPr>
      <w:r>
        <w:rPr>
          <w:lang w:val="hr-HR"/>
        </w:rPr>
        <w:t>Klasa: 022-05/18-01/14</w:t>
      </w:r>
    </w:p>
    <w:p w:rsidR="00000000" w:rsidRDefault="00F16C37">
      <w:pPr>
        <w:ind w:right="203"/>
      </w:pPr>
      <w:r>
        <w:t>Urbroj: 2109/20-03-18-01</w:t>
      </w:r>
    </w:p>
    <w:p w:rsidR="00000000" w:rsidRDefault="00F16C37">
      <w:pPr>
        <w:ind w:right="203"/>
      </w:pPr>
      <w:r>
        <w:t>Dekanov</w:t>
      </w:r>
      <w:r>
        <w:t>ec, 22.03.2018.</w:t>
      </w:r>
    </w:p>
    <w:p w:rsidR="00000000" w:rsidRDefault="00F16C37">
      <w:pPr>
        <w:ind w:right="203"/>
      </w:pPr>
    </w:p>
    <w:p w:rsidR="00000000" w:rsidRDefault="00F16C37">
      <w:pPr>
        <w:ind w:right="203"/>
      </w:pPr>
    </w:p>
    <w:p w:rsidR="00000000" w:rsidRDefault="00F16C37">
      <w:pPr>
        <w:ind w:right="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 DEKANOVEC</w:t>
      </w:r>
    </w:p>
    <w:p w:rsidR="00000000" w:rsidRDefault="00F16C37">
      <w:pPr>
        <w:ind w:right="203"/>
      </w:pPr>
    </w:p>
    <w:p w:rsidR="00000000" w:rsidRDefault="00F16C37" w:rsidP="00F16C37">
      <w:pPr>
        <w:ind w:right="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Ivan Hajdarović</w:t>
      </w:r>
    </w:p>
    <w:sectPr w:rsidR="00000000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37"/>
    <w:rsid w:val="00F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189CE2-F1AC-4852-88AC-00A1B06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32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right="-732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dcterms:created xsi:type="dcterms:W3CDTF">2018-03-30T13:09:00Z</dcterms:created>
  <dcterms:modified xsi:type="dcterms:W3CDTF">2018-03-30T13:09:00Z</dcterms:modified>
</cp:coreProperties>
</file>